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2" w:rsidRDefault="006F7642" w:rsidP="006F76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Результаты н</w:t>
      </w:r>
      <w:r w:rsidRPr="00FB7321">
        <w:rPr>
          <w:rFonts w:ascii="Times New Roman" w:hAnsi="Times New Roman"/>
          <w:b/>
          <w:i/>
          <w:sz w:val="24"/>
          <w:szCs w:val="24"/>
          <w:lang w:val="ru-RU"/>
        </w:rPr>
        <w:t>аучно-практические конференции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«Шаги в науку»</w:t>
      </w:r>
    </w:p>
    <w:p w:rsidR="006F7642" w:rsidRPr="00FB7321" w:rsidRDefault="006F7642" w:rsidP="006F76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муниципального этапа</w:t>
      </w:r>
    </w:p>
    <w:p w:rsidR="006F7642" w:rsidRPr="00877F3C" w:rsidRDefault="006F7642" w:rsidP="006F76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2020 года</w:t>
      </w:r>
    </w:p>
    <w:p w:rsidR="006F7642" w:rsidRDefault="006F7642" w:rsidP="006F764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10349" w:type="dxa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1681"/>
        <w:gridCol w:w="1974"/>
        <w:gridCol w:w="1946"/>
        <w:gridCol w:w="2828"/>
      </w:tblGrid>
      <w:tr w:rsidR="006F7642" w:rsidRPr="00A75E80" w:rsidTr="006F764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42" w:rsidRPr="00A75E80" w:rsidRDefault="006F7642" w:rsidP="00AB7B4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42" w:rsidRPr="00A75E80" w:rsidRDefault="006F7642" w:rsidP="00AB7B4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42" w:rsidRPr="00A75E80" w:rsidRDefault="006F7642" w:rsidP="00AB7B4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 xml:space="preserve">Название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42" w:rsidRPr="00A75E80" w:rsidRDefault="006F7642" w:rsidP="00AB7B4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42" w:rsidRPr="00A75E80" w:rsidRDefault="006F7642" w:rsidP="00AB7B4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Результат</w:t>
            </w:r>
          </w:p>
        </w:tc>
      </w:tr>
      <w:tr w:rsidR="006F7642" w:rsidRPr="00A75E80" w:rsidTr="006F7642">
        <w:tc>
          <w:tcPr>
            <w:tcW w:w="1920" w:type="dxa"/>
          </w:tcPr>
          <w:p w:rsidR="006F7642" w:rsidRPr="00A45F8C" w:rsidRDefault="006F7642" w:rsidP="00AB7B41">
            <w:pPr>
              <w:jc w:val="both"/>
            </w:pPr>
            <w:r>
              <w:t>Дубинин Н.В.</w:t>
            </w:r>
          </w:p>
        </w:tc>
        <w:tc>
          <w:tcPr>
            <w:tcW w:w="1681" w:type="dxa"/>
          </w:tcPr>
          <w:p w:rsidR="006F7642" w:rsidRPr="00A45F8C" w:rsidRDefault="006F7642" w:rsidP="00AB7B41">
            <w:pPr>
              <w:jc w:val="both"/>
            </w:pPr>
            <w:proofErr w:type="spellStart"/>
            <w:r w:rsidRPr="00A45F8C">
              <w:t>Качина</w:t>
            </w:r>
            <w:proofErr w:type="spellEnd"/>
            <w:r w:rsidRPr="00A45F8C">
              <w:t xml:space="preserve"> Виктория</w:t>
            </w:r>
          </w:p>
        </w:tc>
        <w:tc>
          <w:tcPr>
            <w:tcW w:w="1974" w:type="dxa"/>
          </w:tcPr>
          <w:p w:rsidR="006F7642" w:rsidRPr="00A45F8C" w:rsidRDefault="006F7642" w:rsidP="00AB7B41">
            <w:pPr>
              <w:jc w:val="both"/>
            </w:pPr>
            <w:r w:rsidRPr="00A45F8C">
              <w:t>НПК «Шаги в науку» «Влияние ненормативной лексики на развитие подростка»</w:t>
            </w:r>
          </w:p>
        </w:tc>
        <w:tc>
          <w:tcPr>
            <w:tcW w:w="1946" w:type="dxa"/>
          </w:tcPr>
          <w:p w:rsidR="006F7642" w:rsidRPr="00A45F8C" w:rsidRDefault="006F7642" w:rsidP="00AB7B41">
            <w:pPr>
              <w:jc w:val="both"/>
            </w:pPr>
            <w:r>
              <w:t xml:space="preserve">Муниципальный </w:t>
            </w:r>
          </w:p>
        </w:tc>
        <w:tc>
          <w:tcPr>
            <w:tcW w:w="2828" w:type="dxa"/>
          </w:tcPr>
          <w:p w:rsidR="006F7642" w:rsidRPr="00822444" w:rsidRDefault="006F7642" w:rsidP="00AB7B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F7642" w:rsidRPr="00A75E80" w:rsidTr="006F7642">
        <w:tc>
          <w:tcPr>
            <w:tcW w:w="1920" w:type="dxa"/>
          </w:tcPr>
          <w:p w:rsidR="006F7642" w:rsidRDefault="006F7642" w:rsidP="00AB7B41">
            <w:pPr>
              <w:jc w:val="both"/>
            </w:pPr>
            <w:r>
              <w:t>Кириченко Н.Н.</w:t>
            </w:r>
          </w:p>
        </w:tc>
        <w:tc>
          <w:tcPr>
            <w:tcW w:w="1681" w:type="dxa"/>
          </w:tcPr>
          <w:p w:rsidR="006F7642" w:rsidRDefault="006F7642" w:rsidP="00AB7B41">
            <w:pPr>
              <w:jc w:val="both"/>
            </w:pPr>
            <w:r>
              <w:t>Попов Коля</w:t>
            </w:r>
          </w:p>
        </w:tc>
        <w:tc>
          <w:tcPr>
            <w:tcW w:w="1974" w:type="dxa"/>
          </w:tcPr>
          <w:p w:rsidR="006F7642" w:rsidRPr="00A45F8C" w:rsidRDefault="006F7642" w:rsidP="00AB7B41">
            <w:pPr>
              <w:jc w:val="both"/>
            </w:pPr>
            <w:r w:rsidRPr="00A45F8C">
              <w:t>НПК «Шаги в науку»</w:t>
            </w:r>
            <w:r>
              <w:t xml:space="preserve"> Задачник по математике о войне «</w:t>
            </w:r>
            <w:r w:rsidRPr="00657DC1">
              <w:rPr>
                <w:i/>
              </w:rPr>
              <w:t>Во имя тех священных дней…»</w:t>
            </w:r>
          </w:p>
        </w:tc>
        <w:tc>
          <w:tcPr>
            <w:tcW w:w="1946" w:type="dxa"/>
          </w:tcPr>
          <w:p w:rsidR="006F7642" w:rsidRDefault="006F7642" w:rsidP="00AB7B41">
            <w:pPr>
              <w:jc w:val="both"/>
            </w:pPr>
            <w:r>
              <w:t>Муниципальный</w:t>
            </w:r>
          </w:p>
        </w:tc>
        <w:tc>
          <w:tcPr>
            <w:tcW w:w="2828" w:type="dxa"/>
          </w:tcPr>
          <w:p w:rsidR="006F7642" w:rsidRPr="00822444" w:rsidRDefault="006F7642" w:rsidP="00AB7B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F7642" w:rsidRPr="00A75E80" w:rsidTr="006F7642">
        <w:tc>
          <w:tcPr>
            <w:tcW w:w="1920" w:type="dxa"/>
          </w:tcPr>
          <w:p w:rsidR="006F7642" w:rsidRDefault="006F7642" w:rsidP="00AB7B41">
            <w:pPr>
              <w:jc w:val="both"/>
            </w:pPr>
            <w:r>
              <w:t>Неведомая А.С.</w:t>
            </w:r>
          </w:p>
        </w:tc>
        <w:tc>
          <w:tcPr>
            <w:tcW w:w="1681" w:type="dxa"/>
          </w:tcPr>
          <w:p w:rsidR="006F7642" w:rsidRPr="005F3B09" w:rsidRDefault="006F7642" w:rsidP="00AB7B41">
            <w:pPr>
              <w:jc w:val="both"/>
            </w:pPr>
            <w:r w:rsidRPr="005F3B09">
              <w:t>Степанова Настя</w:t>
            </w:r>
          </w:p>
        </w:tc>
        <w:tc>
          <w:tcPr>
            <w:tcW w:w="1974" w:type="dxa"/>
          </w:tcPr>
          <w:p w:rsidR="006F7642" w:rsidRPr="005F3B09" w:rsidRDefault="006F7642" w:rsidP="00AB7B41">
            <w:pPr>
              <w:pStyle w:val="a4"/>
            </w:pPr>
            <w:r w:rsidRPr="005F3B09">
              <w:t>«О чем расскажут узоры бурятского орнамента?»</w:t>
            </w:r>
          </w:p>
        </w:tc>
        <w:tc>
          <w:tcPr>
            <w:tcW w:w="1946" w:type="dxa"/>
          </w:tcPr>
          <w:p w:rsidR="006F7642" w:rsidRDefault="006F7642" w:rsidP="00AB7B41">
            <w:pPr>
              <w:jc w:val="both"/>
            </w:pPr>
            <w:r>
              <w:t>Муниципальный</w:t>
            </w:r>
          </w:p>
        </w:tc>
        <w:tc>
          <w:tcPr>
            <w:tcW w:w="2828" w:type="dxa"/>
          </w:tcPr>
          <w:p w:rsidR="006F7642" w:rsidRPr="00822444" w:rsidRDefault="006F7642" w:rsidP="00AB7B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1F68C4" w:rsidRDefault="001F68C4"/>
    <w:sectPr w:rsidR="001F68C4" w:rsidSect="001F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642"/>
    <w:rsid w:val="001F68C4"/>
    <w:rsid w:val="006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 Spacing"/>
    <w:uiPriority w:val="1"/>
    <w:qFormat/>
    <w:rsid w:val="006F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Krokoz™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2021-03-22T06:29:00Z</dcterms:created>
  <dcterms:modified xsi:type="dcterms:W3CDTF">2021-03-22T06:33:00Z</dcterms:modified>
</cp:coreProperties>
</file>