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7" w:rsidRPr="008064A3" w:rsidRDefault="00136037" w:rsidP="0013603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064A3">
        <w:rPr>
          <w:rFonts w:ascii="Times New Roman" w:hAnsi="Times New Roman"/>
          <w:sz w:val="24"/>
          <w:szCs w:val="24"/>
        </w:rPr>
        <w:t>Утверждаю</w:t>
      </w:r>
    </w:p>
    <w:p w:rsidR="00136037" w:rsidRPr="008064A3" w:rsidRDefault="00136037" w:rsidP="0013603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064A3">
        <w:rPr>
          <w:rFonts w:ascii="Times New Roman" w:hAnsi="Times New Roman"/>
          <w:sz w:val="24"/>
          <w:szCs w:val="24"/>
        </w:rPr>
        <w:t>директор школы</w:t>
      </w:r>
    </w:p>
    <w:p w:rsidR="00136037" w:rsidRPr="008064A3" w:rsidRDefault="00136037" w:rsidP="0013603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064A3">
        <w:rPr>
          <w:rFonts w:ascii="Times New Roman" w:hAnsi="Times New Roman"/>
          <w:sz w:val="24"/>
          <w:szCs w:val="24"/>
        </w:rPr>
        <w:t>Осетрова С.А.</w:t>
      </w:r>
    </w:p>
    <w:p w:rsidR="00136037" w:rsidRPr="008064A3" w:rsidRDefault="00087906" w:rsidP="0013603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123 от 31.08.20</w:t>
      </w:r>
    </w:p>
    <w:p w:rsidR="00AC4FC6" w:rsidRDefault="00136037" w:rsidP="00AC4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C6" w:rsidRPr="001542C1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</w:p>
    <w:p w:rsidR="00AC4FC6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AC4FC6" w:rsidRDefault="0008790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AC4FC6" w:rsidRPr="009B66E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C4FC6" w:rsidRPr="009B66EB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AC4F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4FC6" w:rsidRPr="009B66EB"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p w:rsidR="00AC4FC6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«Посольская СОШ»</w:t>
      </w:r>
    </w:p>
    <w:p w:rsidR="00AC4FC6" w:rsidRPr="001542C1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375"/>
        <w:gridCol w:w="3169"/>
        <w:gridCol w:w="2575"/>
        <w:gridCol w:w="2600"/>
      </w:tblGrid>
      <w:tr w:rsidR="00AC4FC6" w:rsidRPr="001542C1" w:rsidTr="00AC4FC6">
        <w:tc>
          <w:tcPr>
            <w:tcW w:w="262" w:type="pct"/>
            <w:vAlign w:val="center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052" w:type="pct"/>
            <w:vAlign w:val="center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020" w:type="pct"/>
            <w:vAlign w:val="center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проведения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мероприятия</w:t>
            </w:r>
          </w:p>
        </w:tc>
        <w:tc>
          <w:tcPr>
            <w:tcW w:w="837" w:type="pct"/>
            <w:vAlign w:val="center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ВПРпо соответствующим учебным предметам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С.А.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С.А.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AC4FC6" w:rsidRPr="001542C1" w:rsidTr="00AC4FC6">
        <w:trPr>
          <w:trHeight w:val="1658"/>
        </w:trPr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участию во Всероссийских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 по учебным предметам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педагогами демоверсий проверочных работ 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рабочие программы учебных предметовна основе анализа результатов всероссийских проверочных работ.</w:t>
            </w:r>
          </w:p>
        </w:tc>
        <w:tc>
          <w:tcPr>
            <w:tcW w:w="1020" w:type="pct"/>
          </w:tcPr>
          <w:p w:rsidR="00AC4FC6" w:rsidRPr="001542C1" w:rsidRDefault="00087906" w:rsidP="0016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сентября 2020</w:t>
            </w:r>
            <w:r w:rsidR="00AC4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FC6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учителя-предметники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ающих затруднения в обучении,   а также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одаренных детей</w:t>
            </w:r>
          </w:p>
        </w:tc>
        <w:tc>
          <w:tcPr>
            <w:tcW w:w="1020" w:type="pct"/>
          </w:tcPr>
          <w:p w:rsidR="00AC4FC6" w:rsidRPr="001542C1" w:rsidRDefault="00087906" w:rsidP="0016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2020 </w:t>
            </w:r>
            <w:r w:rsidR="00AC4FC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837" w:type="pct"/>
          </w:tcPr>
          <w:p w:rsidR="00AC4FC6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учителя-предметники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методических листовок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 психолог Щепина О.П.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работы по повышению квалификации педагогических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прохождением аттестации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Осетрова С.А.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 методических объединений учителей-предметников по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и проведения ВПР, структуре и содержанию проверочных работ,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критериальной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«дорожной карто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й» 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6F7E9B" w:rsidRDefault="00AC4FC6" w:rsidP="00A47B6A">
            <w:pPr>
              <w:pStyle w:val="4"/>
              <w:shd w:val="clear" w:color="auto" w:fill="FFFFFF"/>
              <w:spacing w:before="167" w:beforeAutospacing="0" w:after="167" w:afterAutospacing="0"/>
              <w:jc w:val="both"/>
              <w:rPr>
                <w:rFonts w:eastAsia="Calibri"/>
                <w:b w:val="0"/>
              </w:rPr>
            </w:pPr>
            <w:r w:rsidRPr="006F7E9B">
              <w:rPr>
                <w:rFonts w:eastAsia="Calibri"/>
                <w:b w:val="0"/>
              </w:rPr>
              <w:t xml:space="preserve">Участие в </w:t>
            </w:r>
            <w:r>
              <w:rPr>
                <w:rFonts w:eastAsia="Calibri"/>
                <w:b w:val="0"/>
              </w:rPr>
              <w:t xml:space="preserve">совещаниях, </w:t>
            </w:r>
            <w:proofErr w:type="spellStart"/>
            <w:r>
              <w:rPr>
                <w:rFonts w:eastAsia="Calibri"/>
                <w:b w:val="0"/>
              </w:rPr>
              <w:t>вебинарах</w:t>
            </w:r>
            <w:proofErr w:type="spellEnd"/>
            <w:r>
              <w:rPr>
                <w:rFonts w:eastAsia="Calibri"/>
                <w:b w:val="0"/>
              </w:rPr>
              <w:t xml:space="preserve"> ГБУ «РЦОИ и ОКО» по организационно-технологическому обеспечению проведения ВПР</w:t>
            </w:r>
          </w:p>
        </w:tc>
        <w:tc>
          <w:tcPr>
            <w:tcW w:w="1020" w:type="pct"/>
          </w:tcPr>
          <w:p w:rsidR="00AC4FC6" w:rsidRPr="00253B86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графику  </w:t>
            </w:r>
            <w:r w:rsidRPr="00253B86">
              <w:rPr>
                <w:rFonts w:ascii="Times New Roman" w:eastAsia="Calibri" w:hAnsi="Times New Roman" w:cs="Times New Roman"/>
                <w:sz w:val="24"/>
                <w:szCs w:val="24"/>
              </w:rPr>
              <w:t>ГБУ «РЦОИ и ОКО»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FFFFFF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обеспечению объективности при проведении ВПР и проверке работ, работа с общественными наблюдателями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обсуждения на заседании ШМО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регистрация на официальном портале ВПР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графику, установленному </w:t>
            </w:r>
            <w:r w:rsidRPr="00253B86">
              <w:rPr>
                <w:rFonts w:ascii="Times New Roman" w:eastAsia="Calibri" w:hAnsi="Times New Roman" w:cs="Times New Roman"/>
                <w:sz w:val="24"/>
                <w:szCs w:val="24"/>
              </w:rPr>
              <w:t>https://vpr.statgrad.org/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интернет-порталом</w:t>
            </w:r>
          </w:p>
        </w:tc>
        <w:tc>
          <w:tcPr>
            <w:tcW w:w="837" w:type="pct"/>
          </w:tcPr>
          <w:p w:rsidR="00AC4FC6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графику, установленному </w:t>
            </w:r>
            <w:r w:rsidRPr="00253B86">
              <w:rPr>
                <w:rFonts w:ascii="Times New Roman" w:eastAsia="Calibri" w:hAnsi="Times New Roman" w:cs="Times New Roman"/>
                <w:sz w:val="24"/>
                <w:szCs w:val="24"/>
              </w:rPr>
              <w:t>https://vpr.statgrad.org/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ВПР по соответствующему учебному предмету</w:t>
            </w:r>
          </w:p>
        </w:tc>
        <w:tc>
          <w:tcPr>
            <w:tcW w:w="837" w:type="pct"/>
          </w:tcPr>
          <w:p w:rsidR="00AC4FC6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инструкций </w:t>
            </w:r>
            <w:r w:rsidRPr="00253B86">
              <w:rPr>
                <w:rFonts w:ascii="Times New Roman" w:eastAsia="Calibri" w:hAnsi="Times New Roman" w:cs="Times New Roman"/>
                <w:sz w:val="24"/>
                <w:szCs w:val="24"/>
              </w:rPr>
              <w:t>https://vpr.statgrad.org/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837" w:type="pct"/>
          </w:tcPr>
          <w:p w:rsidR="00AC4FC6" w:rsidRPr="001542C1" w:rsidRDefault="00AC4FC6" w:rsidP="00AC4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раздела  по вопросам подгото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вки к ВПР на официальном сайте школы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своевременное обновление программно-методических и информационных материалов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раздела по подготовке учащихся к Всероссийским проверочным работам. Оформление  информационных  стендов  по вопросам подготовки к ВПР.</w:t>
            </w:r>
          </w:p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ОО</w:t>
            </w:r>
          </w:p>
        </w:tc>
        <w:tc>
          <w:tcPr>
            <w:tcW w:w="837" w:type="pct"/>
          </w:tcPr>
          <w:p w:rsidR="00AC4FC6" w:rsidRPr="001542C1" w:rsidRDefault="00AC4FC6" w:rsidP="00AC4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технический специалист: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Подобашина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C4FC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ОО, выставочных стендах</w:t>
            </w:r>
          </w:p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AC4FC6" w:rsidRPr="001542C1" w:rsidRDefault="00AC4FC6" w:rsidP="00AC4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 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738" w:type="pct"/>
            <w:gridSpan w:val="4"/>
          </w:tcPr>
          <w:p w:rsidR="00AC4FC6" w:rsidRPr="001542C1" w:rsidRDefault="00AC4FC6" w:rsidP="00A47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020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C4FC6" w:rsidRPr="001542C1" w:rsidTr="00AC4FC6">
        <w:tc>
          <w:tcPr>
            <w:tcW w:w="262" w:type="pct"/>
          </w:tcPr>
          <w:p w:rsidR="00AC4FC6" w:rsidRPr="001542C1" w:rsidRDefault="00AC4FC6" w:rsidP="00A47B6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52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020" w:type="pct"/>
          </w:tcPr>
          <w:p w:rsidR="00AC4FC6" w:rsidRPr="001542C1" w:rsidRDefault="00AC4FC6" w:rsidP="0016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</w:t>
            </w:r>
            <w:r w:rsidR="000879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9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837" w:type="pct"/>
          </w:tcPr>
          <w:p w:rsidR="00AC4FC6" w:rsidRPr="001542C1" w:rsidRDefault="00AC4FC6" w:rsidP="00A47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учебной работе: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</w:t>
            </w:r>
          </w:p>
        </w:tc>
      </w:tr>
    </w:tbl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4FC6" w:rsidSect="00AC4FC6">
          <w:pgSz w:w="16840" w:h="11907" w:orient="landscape" w:code="9"/>
          <w:pgMar w:top="454" w:right="1134" w:bottom="851" w:left="567" w:header="0" w:footer="941" w:gutter="0"/>
          <w:cols w:space="708"/>
          <w:noEndnote/>
          <w:docGrid w:linePitch="326"/>
        </w:sectPr>
      </w:pPr>
    </w:p>
    <w:p w:rsidR="00AC4FC6" w:rsidRPr="002054CA" w:rsidRDefault="00D905D5" w:rsidP="00AC4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  <w:bookmarkStart w:id="0" w:name="_GoBack"/>
      <w:bookmarkEnd w:id="0"/>
    </w:p>
    <w:p w:rsidR="00AC4FC6" w:rsidRDefault="00AC4FC6" w:rsidP="00AC4F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C4FC6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учащихся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ВПР </w:t>
      </w:r>
    </w:p>
    <w:p w:rsidR="00AC4FC6" w:rsidRDefault="00AC4FC6" w:rsidP="00AC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«Посольская СОШ»</w:t>
      </w:r>
    </w:p>
    <w:p w:rsidR="00AC4FC6" w:rsidRDefault="00AC4FC6" w:rsidP="00AC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7781"/>
        <w:gridCol w:w="1258"/>
      </w:tblGrid>
      <w:tr w:rsidR="00AC4FC6" w:rsidRPr="00250347" w:rsidTr="00A47B6A">
        <w:tc>
          <w:tcPr>
            <w:tcW w:w="532" w:type="dxa"/>
          </w:tcPr>
          <w:p w:rsidR="00AC4FC6" w:rsidRPr="007264A1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AC4FC6" w:rsidRPr="007264A1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</w:tcPr>
          <w:p w:rsidR="00AC4FC6" w:rsidRPr="007264A1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7264A1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C4FC6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рекомендаций, буклетов для учащихся:</w:t>
            </w:r>
          </w:p>
          <w:p w:rsidR="00AC4FC6" w:rsidRPr="00250347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AC4FC6" w:rsidRPr="00250347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C6" w:rsidRPr="00250347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C4FC6" w:rsidRPr="0026354B" w:rsidTr="00A47B6A">
        <w:tc>
          <w:tcPr>
            <w:tcW w:w="532" w:type="dxa"/>
          </w:tcPr>
          <w:p w:rsidR="00AC4FC6" w:rsidRPr="0026354B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C4FC6" w:rsidRPr="0026354B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родителей по организации работы и охраны здоровья учащихся в период подготовки и проведения ВПР:</w:t>
            </w:r>
          </w:p>
          <w:p w:rsidR="00AC4FC6" w:rsidRPr="0026354B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C6" w:rsidRPr="0026354B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C4FC6" w:rsidRPr="0026354B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C4FC6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педагогов по психологической подготовке учащихся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FC6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C6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C6" w:rsidRPr="0026354B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C4FC6" w:rsidRPr="0026354B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5913BF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ВПР?»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>темам«П</w:t>
            </w:r>
            <w:r w:rsidRPr="00250347">
              <w:t>сихологическ</w:t>
            </w:r>
            <w:r>
              <w:t>ая</w:t>
            </w:r>
            <w:r w:rsidRPr="00250347">
              <w:t xml:space="preserve"> готовност</w:t>
            </w:r>
            <w:r>
              <w:t>ьучащихся</w:t>
            </w:r>
            <w:r w:rsidRPr="00250347">
              <w:t xml:space="preserve"> к </w:t>
            </w:r>
            <w:r>
              <w:t xml:space="preserve">участию в ВПР», «Как помочь учащимся подготовиться к ВПР?», «Стратегии психологической подготовки учащихся к ВПР»,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822183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 с целью наблюдения индивидуального стиля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щихся и педагогов.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AC4FC6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822183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AC4FC6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AC4FC6" w:rsidRPr="00F44064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F44064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AC4FC6" w:rsidRDefault="00AC4FC6" w:rsidP="00A47B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97" w:type="dxa"/>
          </w:tcPr>
          <w:p w:rsidR="00AC4FC6" w:rsidRPr="00822183" w:rsidRDefault="00AC4FC6" w:rsidP="00A47B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F44064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арт-терапии, коммуникативных игр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>
              <w:t>ВПР</w:t>
            </w:r>
            <w:r w:rsidRPr="00250347">
              <w:t xml:space="preserve"> (краткосрочные терапевтические, релаксационные упражнения, </w:t>
            </w:r>
            <w:r>
              <w:t xml:space="preserve">профилактическое </w:t>
            </w:r>
            <w:r w:rsidRPr="00250347">
              <w:t>консультирование)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AC4FC6" w:rsidRPr="00250347" w:rsidRDefault="00AC4FC6" w:rsidP="00A47B6A">
            <w:pPr>
              <w:pStyle w:val="Default"/>
              <w:jc w:val="both"/>
            </w:pPr>
            <w: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AC4FC6" w:rsidRDefault="00AC4FC6" w:rsidP="00A47B6A">
            <w:pPr>
              <w:pStyle w:val="Default"/>
              <w:jc w:val="both"/>
            </w:pPr>
            <w: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AC4FC6" w:rsidRPr="00250347" w:rsidTr="00A47B6A">
        <w:tc>
          <w:tcPr>
            <w:tcW w:w="9571" w:type="dxa"/>
            <w:gridSpan w:val="3"/>
          </w:tcPr>
          <w:p w:rsidR="00AC4FC6" w:rsidRPr="00310DD1" w:rsidRDefault="00AC4FC6" w:rsidP="00A4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AC4FC6" w:rsidRPr="00F44064" w:rsidRDefault="00AC4FC6" w:rsidP="00A47B6A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AC4FC6" w:rsidRPr="00310DD1" w:rsidRDefault="00AC4FC6" w:rsidP="00A47B6A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124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C4FC6" w:rsidRPr="00250347" w:rsidTr="00A47B6A">
        <w:tc>
          <w:tcPr>
            <w:tcW w:w="532" w:type="dxa"/>
          </w:tcPr>
          <w:p w:rsidR="00AC4FC6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AC4FC6" w:rsidRDefault="00AC4FC6" w:rsidP="00A47B6A">
            <w:pPr>
              <w:pStyle w:val="Default"/>
              <w:jc w:val="both"/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242" w:type="dxa"/>
          </w:tcPr>
          <w:p w:rsidR="00AC4FC6" w:rsidRPr="00250347" w:rsidRDefault="00AC4FC6" w:rsidP="00A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310F7" w:rsidRDefault="00B310F7"/>
    <w:sectPr w:rsidR="00B310F7" w:rsidSect="0037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C6"/>
    <w:rsid w:val="00087906"/>
    <w:rsid w:val="00136037"/>
    <w:rsid w:val="00161D84"/>
    <w:rsid w:val="002C2188"/>
    <w:rsid w:val="00370BAB"/>
    <w:rsid w:val="00502F0A"/>
    <w:rsid w:val="00AC4FC6"/>
    <w:rsid w:val="00B310F7"/>
    <w:rsid w:val="00C00BBE"/>
    <w:rsid w:val="00D9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C4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4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C4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C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60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C4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4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C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posolsk13</cp:lastModifiedBy>
  <cp:revision>2</cp:revision>
  <cp:lastPrinted>2018-10-25T06:03:00Z</cp:lastPrinted>
  <dcterms:created xsi:type="dcterms:W3CDTF">2021-03-22T02:00:00Z</dcterms:created>
  <dcterms:modified xsi:type="dcterms:W3CDTF">2021-03-22T02:00:00Z</dcterms:modified>
</cp:coreProperties>
</file>